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BA" w:rsidRPr="002944DB" w:rsidRDefault="00100BBA" w:rsidP="00100BBA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Приложение 7</w:t>
      </w:r>
    </w:p>
    <w:p w:rsidR="00100BBA" w:rsidRPr="002944DB" w:rsidRDefault="00100BBA" w:rsidP="00100BB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944DB">
        <w:rPr>
          <w:szCs w:val="28"/>
        </w:rPr>
        <w:t>к Территориальной программе</w:t>
      </w:r>
    </w:p>
    <w:p w:rsidR="00100BBA" w:rsidRDefault="00100BBA" w:rsidP="00100BB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944DB">
        <w:rPr>
          <w:szCs w:val="28"/>
        </w:rPr>
        <w:t xml:space="preserve">государственных гарантий бесплатного оказания гражданам </w:t>
      </w:r>
    </w:p>
    <w:p w:rsidR="00100BBA" w:rsidRPr="002944DB" w:rsidRDefault="00100BBA" w:rsidP="00100BB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944DB">
        <w:rPr>
          <w:szCs w:val="28"/>
        </w:rPr>
        <w:t xml:space="preserve">на территории Тверской области медицинской помощи </w:t>
      </w:r>
    </w:p>
    <w:p w:rsidR="00100BBA" w:rsidRPr="002944DB" w:rsidRDefault="00100BBA" w:rsidP="00100BB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на 2020</w:t>
      </w:r>
      <w:r w:rsidRPr="002944DB">
        <w:rPr>
          <w:szCs w:val="28"/>
        </w:rPr>
        <w:t xml:space="preserve"> год и на </w:t>
      </w:r>
      <w:r>
        <w:rPr>
          <w:szCs w:val="28"/>
        </w:rPr>
        <w:t>плановый период 2021</w:t>
      </w:r>
      <w:r w:rsidRPr="002944DB">
        <w:rPr>
          <w:szCs w:val="28"/>
        </w:rPr>
        <w:t xml:space="preserve"> и </w:t>
      </w:r>
      <w:r>
        <w:rPr>
          <w:szCs w:val="28"/>
        </w:rPr>
        <w:t>2022</w:t>
      </w:r>
      <w:r w:rsidRPr="002944DB">
        <w:rPr>
          <w:szCs w:val="28"/>
        </w:rPr>
        <w:t xml:space="preserve"> годов</w:t>
      </w:r>
    </w:p>
    <w:p w:rsidR="00100BBA" w:rsidRDefault="00100BBA" w:rsidP="00100BB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00BBA" w:rsidRPr="002944DB" w:rsidRDefault="00100BBA" w:rsidP="00100BBA">
      <w:pPr>
        <w:widowControl w:val="0"/>
        <w:autoSpaceDE w:val="0"/>
        <w:autoSpaceDN w:val="0"/>
        <w:adjustRightInd w:val="0"/>
        <w:jc w:val="center"/>
      </w:pPr>
      <w:r w:rsidRPr="002944DB">
        <w:t>Перечень</w:t>
      </w:r>
    </w:p>
    <w:p w:rsidR="00100BBA" w:rsidRPr="002944DB" w:rsidRDefault="00100BBA" w:rsidP="00100BBA">
      <w:pPr>
        <w:widowControl w:val="0"/>
        <w:autoSpaceDE w:val="0"/>
        <w:autoSpaceDN w:val="0"/>
        <w:adjustRightInd w:val="0"/>
        <w:jc w:val="center"/>
      </w:pPr>
      <w:r w:rsidRPr="002944DB">
        <w:t xml:space="preserve">лекарственных препаратов и медицинских изделий, </w:t>
      </w:r>
    </w:p>
    <w:p w:rsidR="00100BBA" w:rsidRPr="002944DB" w:rsidRDefault="00100BBA" w:rsidP="00100BBA">
      <w:pPr>
        <w:widowControl w:val="0"/>
        <w:autoSpaceDE w:val="0"/>
        <w:autoSpaceDN w:val="0"/>
        <w:adjustRightInd w:val="0"/>
        <w:jc w:val="center"/>
      </w:pPr>
      <w:r w:rsidRPr="002944DB">
        <w:t>необходимых для оказания стационарной медицинской помощи, медицинской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</w:t>
      </w:r>
    </w:p>
    <w:p w:rsidR="00100BBA" w:rsidRPr="002944DB" w:rsidRDefault="00100BBA" w:rsidP="00100BBA">
      <w:pPr>
        <w:widowControl w:val="0"/>
        <w:autoSpaceDE w:val="0"/>
        <w:autoSpaceDN w:val="0"/>
        <w:adjustRightInd w:val="0"/>
      </w:pPr>
    </w:p>
    <w:p w:rsidR="00100BBA" w:rsidRPr="002944DB" w:rsidRDefault="00100BBA" w:rsidP="00100BBA">
      <w:pPr>
        <w:widowControl w:val="0"/>
        <w:autoSpaceDE w:val="0"/>
        <w:autoSpaceDN w:val="0"/>
        <w:adjustRightInd w:val="0"/>
        <w:ind w:firstLine="709"/>
        <w:jc w:val="both"/>
      </w:pPr>
      <w:r w:rsidRPr="002944DB">
        <w:t>Настоящий Перечень включает в себя наименования всех лекарственных препаратов и медицинских изделий, вошедших в приложение № 1 «Перечень жизненно необходимых и важнейших лекарственных препаратов для</w:t>
      </w:r>
      <w:r>
        <w:t xml:space="preserve"> медицинского применения на 2020</w:t>
      </w:r>
      <w:r w:rsidRPr="002944DB">
        <w:t xml:space="preserve"> год» к распоряжению Правительства Российской Федерации</w:t>
      </w:r>
      <w:r>
        <w:t xml:space="preserve"> от </w:t>
      </w:r>
      <w:r w:rsidRPr="00AD6A1D">
        <w:t>12.10.2019 № 2406-р</w:t>
      </w:r>
      <w:r>
        <w:t xml:space="preserve">, </w:t>
      </w:r>
      <w:r w:rsidRPr="002944DB">
        <w:t>а также наименования следующих лекарственных препаратов и медицинских изделий: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2"/>
      </w:pPr>
      <w:r w:rsidRPr="007F0D76">
        <w:t>Диагностические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proofErr w:type="spellStart"/>
      <w:r w:rsidRPr="007F0D76">
        <w:t>Диагностикумы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бруцеллезный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геморрагической лихорадки с почечным синдромом </w:t>
      </w:r>
      <w:proofErr w:type="spellStart"/>
      <w:r w:rsidRPr="007F0D76">
        <w:t>культуральный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дифтерийный </w:t>
      </w:r>
      <w:proofErr w:type="spellStart"/>
      <w:r w:rsidRPr="007F0D76">
        <w:t>эритроцитарный</w:t>
      </w:r>
      <w:proofErr w:type="spellEnd"/>
      <w:r w:rsidRPr="007F0D76">
        <w:t xml:space="preserve"> антигенный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клещевого энцефалита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коклюшный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коревой </w:t>
      </w:r>
      <w:proofErr w:type="spellStart"/>
      <w:r w:rsidRPr="007F0D76">
        <w:t>эритроцитарный</w:t>
      </w:r>
      <w:proofErr w:type="spellEnd"/>
      <w:r w:rsidRPr="007F0D76">
        <w:t xml:space="preserve"> антигенный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паракоклюшный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</w:t>
      </w:r>
      <w:proofErr w:type="spellStart"/>
      <w:r w:rsidRPr="007F0D76">
        <w:t>паротитный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полимерно-дисперсный для выявления </w:t>
      </w:r>
      <w:proofErr w:type="spellStart"/>
      <w:r w:rsidRPr="007F0D76">
        <w:t>HBs</w:t>
      </w:r>
      <w:proofErr w:type="spellEnd"/>
      <w:r w:rsidRPr="007F0D76">
        <w:t>-антигена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псевдотуберкулезный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сибиреязвенный </w:t>
      </w:r>
      <w:proofErr w:type="spellStart"/>
      <w:r w:rsidRPr="007F0D76">
        <w:t>эритроцитарный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столбнячный </w:t>
      </w:r>
      <w:proofErr w:type="spellStart"/>
      <w:r w:rsidRPr="007F0D76">
        <w:t>эритроцитарный</w:t>
      </w:r>
      <w:proofErr w:type="spellEnd"/>
      <w:r w:rsidRPr="007F0D76">
        <w:t xml:space="preserve"> антигенный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туберкулезный </w:t>
      </w:r>
      <w:proofErr w:type="spellStart"/>
      <w:r w:rsidRPr="007F0D76">
        <w:t>эритроцитарный</w:t>
      </w:r>
      <w:proofErr w:type="spellEnd"/>
      <w:r w:rsidRPr="007F0D76">
        <w:t xml:space="preserve"> антигенный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</w:t>
      </w:r>
      <w:proofErr w:type="spellStart"/>
      <w:r w:rsidRPr="007F0D76">
        <w:t>туляремийный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холерный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</w:t>
      </w:r>
      <w:proofErr w:type="spellEnd"/>
      <w:r w:rsidRPr="007F0D76">
        <w:t xml:space="preserve"> чумной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Диагностикумы</w:t>
      </w:r>
      <w:proofErr w:type="spellEnd"/>
      <w:r w:rsidRPr="007F0D76">
        <w:t xml:space="preserve"> гриппозные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Диагностикумы</w:t>
      </w:r>
      <w:proofErr w:type="spellEnd"/>
      <w:r w:rsidRPr="007F0D76">
        <w:t xml:space="preserve"> менингококковые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Диагностикумы</w:t>
      </w:r>
      <w:proofErr w:type="spellEnd"/>
      <w:r w:rsidRPr="007F0D76">
        <w:t xml:space="preserve"> </w:t>
      </w:r>
      <w:proofErr w:type="spellStart"/>
      <w:r w:rsidRPr="007F0D76">
        <w:t>трепонемные</w:t>
      </w:r>
      <w:proofErr w:type="spellEnd"/>
      <w:r w:rsidRPr="007F0D76">
        <w:t xml:space="preserve"> </w:t>
      </w:r>
      <w:proofErr w:type="spellStart"/>
      <w:r w:rsidRPr="007F0D76">
        <w:t>эритроцитарные</w:t>
      </w:r>
      <w:proofErr w:type="spellEnd"/>
      <w:r w:rsidRPr="007F0D76">
        <w:t xml:space="preserve"> антигенные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Диагностикумы</w:t>
      </w:r>
      <w:proofErr w:type="spellEnd"/>
      <w:r w:rsidRPr="007F0D76">
        <w:t xml:space="preserve"> </w:t>
      </w:r>
      <w:proofErr w:type="spellStart"/>
      <w:r w:rsidRPr="007F0D76">
        <w:t>шигеллезные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proofErr w:type="spellStart"/>
      <w:r w:rsidRPr="007F0D76">
        <w:t>Иммунодиагностикумы</w:t>
      </w:r>
      <w:proofErr w:type="spellEnd"/>
      <w:r w:rsidRPr="007F0D76">
        <w:t>, иммуноглобулины и сыворотки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Иммуноглобулины бруцеллезные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Иммуноглобулины гриппозные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Иммуноглобулины для выявления риккетсий сыпного тифа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Иммуноглобулины коклюшные и паракоклюшные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Иммуноглобулин </w:t>
      </w:r>
      <w:proofErr w:type="spellStart"/>
      <w:r w:rsidRPr="007F0D76">
        <w:t>туляремийный</w:t>
      </w:r>
      <w:proofErr w:type="spellEnd"/>
      <w:r w:rsidRPr="007F0D76">
        <w:t xml:space="preserve"> диагностический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Иммунодиагностикум</w:t>
      </w:r>
      <w:proofErr w:type="spellEnd"/>
      <w:r w:rsidRPr="007F0D76">
        <w:t xml:space="preserve"> для выявления антител к поверхностному антигену вируса гепатита B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Иммунодиагностикум</w:t>
      </w:r>
      <w:proofErr w:type="spellEnd"/>
      <w:r w:rsidRPr="007F0D76">
        <w:t xml:space="preserve"> для выявления поверхностного антигена вируса гепатита B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Комплект для определения иммуноглобулинов класса M к вирусу гепатита A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r w:rsidRPr="007F0D76">
        <w:t>Сыворотки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Сыворотки ботулинические типов A, B, C, E, F </w:t>
      </w:r>
      <w:proofErr w:type="spellStart"/>
      <w:r w:rsidRPr="007F0D76">
        <w:t>нативные</w:t>
      </w:r>
      <w:proofErr w:type="spellEnd"/>
      <w:r w:rsidRPr="007F0D76">
        <w:t xml:space="preserve"> лошадиные или крупного рогатого скота диагностические для реакции биологической нейтрализации сухие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Сыворотка псевдотуберкулезная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Сыворотки парагриппозные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Сыворотки холерные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Сыворотка бруцеллезная поливалентная диагностическая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Сыворотка гриппозная диагностическая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Сыворотка к </w:t>
      </w:r>
      <w:proofErr w:type="spellStart"/>
      <w:r w:rsidRPr="007F0D76">
        <w:t>HBs</w:t>
      </w:r>
      <w:proofErr w:type="spellEnd"/>
      <w:r w:rsidRPr="007F0D76">
        <w:t>-антигену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Сыворотка коклюшная диагностическая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Сыворотка паракоклюшная диагностическая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Сыворотка </w:t>
      </w:r>
      <w:proofErr w:type="spellStart"/>
      <w:r w:rsidRPr="007F0D76">
        <w:t>туляремийная</w:t>
      </w:r>
      <w:proofErr w:type="spellEnd"/>
      <w:r w:rsidRPr="007F0D76">
        <w:t xml:space="preserve"> диагностическая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Сыворотка чумная антифаговая диагностическая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Сыворотки дифтерийные </w:t>
      </w:r>
      <w:proofErr w:type="spellStart"/>
      <w:r w:rsidRPr="007F0D76">
        <w:t>неадсорбированные</w:t>
      </w:r>
      <w:proofErr w:type="spellEnd"/>
      <w:r w:rsidRPr="007F0D76">
        <w:t xml:space="preserve">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Сыворотки </w:t>
      </w:r>
      <w:proofErr w:type="spellStart"/>
      <w:r w:rsidRPr="007F0D76">
        <w:t>лептоспирозные</w:t>
      </w:r>
      <w:proofErr w:type="spellEnd"/>
      <w:r w:rsidRPr="007F0D76">
        <w:t xml:space="preserve"> групповые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Сыворотки менингококковые диагностические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r w:rsidRPr="007F0D76">
        <w:t>Тест-системы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для выявления антител к антигенам вирусов иммунодефицита человека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для выявления антител к ВИЧ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для выявления РНК вируса гепатита C методом обратной транскрипции и полимеразной цепной реакции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lastRenderedPageBreak/>
        <w:t>Тест-система для выявления ДНК вируса гепатита B методом полимеразной цепной реакции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Тест-системы иммуноферментные для выявления </w:t>
      </w:r>
      <w:proofErr w:type="spellStart"/>
      <w:r w:rsidRPr="007F0D76">
        <w:t>HBs</w:t>
      </w:r>
      <w:proofErr w:type="spellEnd"/>
      <w:r w:rsidRPr="007F0D76">
        <w:t>-антигена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иммуноферментная для выявления антигена вируса гепатита A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иммуноферментная для выявления антигена вируса клещевого энцефалита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иммуноферментная для выявления антигенов вируса гриппа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Тест-система иммуноферментная для выявления антигенов дифтерийного токсина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Тест-система иммуноферментная для выявления антигенов менингококковых </w:t>
      </w:r>
      <w:proofErr w:type="spellStart"/>
      <w:r w:rsidRPr="007F0D76">
        <w:t>серогрупп</w:t>
      </w:r>
      <w:proofErr w:type="spellEnd"/>
      <w:r w:rsidRPr="007F0D76">
        <w:t xml:space="preserve"> A и C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Тест-системы для определения </w:t>
      </w:r>
      <w:proofErr w:type="spellStart"/>
      <w:r w:rsidRPr="007F0D76">
        <w:t>онкомаркеров</w:t>
      </w:r>
      <w:proofErr w:type="spellEnd"/>
      <w:r w:rsidRPr="007F0D76">
        <w:t xml:space="preserve"> (РЭА, АФП, ХГЧ, СА-125, СА-15-3, СА-15-9, СА-19-9)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Тест-системы иммуноферментные, применяемые при определении уровня гормонов щитовидной железы: ТТГ, Т-3, Т-4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r w:rsidRPr="007F0D76">
        <w:t>Антисептики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Аммиак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Метилтиониния</w:t>
      </w:r>
      <w:proofErr w:type="spellEnd"/>
      <w:r w:rsidRPr="007F0D76">
        <w:t xml:space="preserve"> 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Нитрофурал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Полигексанид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Бриллиантовый зеленый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Фурацилин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Лидокаин</w:t>
      </w:r>
      <w:proofErr w:type="spellEnd"/>
      <w:r w:rsidRPr="007F0D76">
        <w:t xml:space="preserve"> + </w:t>
      </w:r>
      <w:proofErr w:type="spellStart"/>
      <w:r w:rsidRPr="007F0D76">
        <w:t>Хлоргексидин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r w:rsidRPr="007F0D76">
        <w:t>Препараты для дезинфекции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Все зарегистрированные дезинфицирующие средства, применяемые с учетом эпидемической ситуации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Полоски индикаторные для экспресс-контроля концентраций рабочих растворов дезинфицирующих средств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r w:rsidRPr="007F0D76">
        <w:t>Инсектициды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Шампунь "</w:t>
      </w:r>
      <w:proofErr w:type="spellStart"/>
      <w:r w:rsidRPr="007F0D76">
        <w:t>Веда</w:t>
      </w:r>
      <w:proofErr w:type="spellEnd"/>
      <w:r w:rsidRPr="007F0D76">
        <w:t>"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Перметрин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Эконазол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Чистотел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r w:rsidRPr="007F0D76">
        <w:t>Препараты для наркоза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lastRenderedPageBreak/>
        <w:t>Кислород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Десфлуран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Эфир </w:t>
      </w:r>
      <w:proofErr w:type="spellStart"/>
      <w:r w:rsidRPr="007F0D76">
        <w:t>диэтиловый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2"/>
      </w:pPr>
      <w:r w:rsidRPr="007F0D76">
        <w:t xml:space="preserve">Лекарственные препараты </w:t>
      </w:r>
      <w:proofErr w:type="spellStart"/>
      <w:r w:rsidRPr="007F0D76">
        <w:t>экстемпоральной</w:t>
      </w:r>
      <w:proofErr w:type="spellEnd"/>
      <w:r w:rsidRPr="007F0D76">
        <w:t xml:space="preserve"> рецептуры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r w:rsidRPr="007F0D76">
        <w:t xml:space="preserve">Медицинские изделия, расходные материалы, медицинский инструментарий, реактивы, стекло и </w:t>
      </w:r>
      <w:proofErr w:type="spellStart"/>
      <w:r w:rsidRPr="007F0D76">
        <w:t>химпосуда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Акушерский комплект одноразовый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Бахилы одноразовые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Бужи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Бумага ЭКГ, УЗИ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Гель для ЭКГ, ЭЭГ, УЗИ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Грелка (резиновая, комбинированная)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Держатели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Зажимы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Зеркало гинекологическое, ректальное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Зонды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Иглы (одноразовая, спинальная, ангиографическая, </w:t>
      </w:r>
      <w:proofErr w:type="spellStart"/>
      <w:r w:rsidRPr="007F0D76">
        <w:t>Сельдингера</w:t>
      </w:r>
      <w:proofErr w:type="spellEnd"/>
      <w:r w:rsidRPr="007F0D76">
        <w:t>, к системам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Индикаторы (паровой, воздушной стерилизации, РН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вспомогательные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выкусывающие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зондирующие, бужирующие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извлекающие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колющие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многолезвийные с вращением вокруг собственной оси (сверла, фрезы, боры)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Инструменты </w:t>
      </w:r>
      <w:proofErr w:type="spellStart"/>
      <w:r w:rsidRPr="007F0D76">
        <w:t>многоповерхностного</w:t>
      </w:r>
      <w:proofErr w:type="spellEnd"/>
      <w:r w:rsidRPr="007F0D76">
        <w:t xml:space="preserve"> воздействия (зажимные)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однолезвийные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однолезвийные скоблящие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оттеняющие (зеркала, шпатели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оттесняющие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раздавливающие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разделяющие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Инструменты режущие и ударные с острой (режущей) кромкой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Катетеры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Клеенка (медицинская, подкладная, компрессная)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Кружка </w:t>
      </w:r>
      <w:proofErr w:type="spellStart"/>
      <w:r w:rsidRPr="007F0D76">
        <w:t>Эсмарха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Лезвие (к бритвам, скальпелю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Маска (кислородная, наркозная, одноразовая)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Мешок для утилизации медицинских отходов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Минивен</w:t>
      </w:r>
      <w:proofErr w:type="spellEnd"/>
      <w:r w:rsidRPr="007F0D76">
        <w:t>-бабочка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Мочеприемник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lastRenderedPageBreak/>
        <w:t xml:space="preserve">Набор (для пункции подключичной вены, катетеризации центральных вен, </w:t>
      </w:r>
      <w:proofErr w:type="spellStart"/>
      <w:r w:rsidRPr="007F0D76">
        <w:t>коронарографии</w:t>
      </w:r>
      <w:proofErr w:type="spellEnd"/>
      <w:r w:rsidRPr="007F0D76">
        <w:t>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акушерские, гинекологические, урологические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для сердечно-сосудистой и абдоминальной хирургии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медицинские прочие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нейрохирургические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общего назначения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оториноларингологические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офтальмологические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стоматологические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Наборы травматологические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Наконечники (стоматологические, аспирационный гинекологический, для кружки </w:t>
      </w:r>
      <w:proofErr w:type="spellStart"/>
      <w:r w:rsidRPr="007F0D76">
        <w:t>Эсмарха</w:t>
      </w:r>
      <w:proofErr w:type="spellEnd"/>
      <w:r w:rsidRPr="007F0D76">
        <w:t xml:space="preserve">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Напальчник (медицинский, для неотложной помощи)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Ножницы медицинские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Очки и экраны защитные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Пакеты (комбинированные, Крафт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Палочки (стеклянные, деревянные медицинские)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Перевязочные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Перфораторы, троакары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Перчатки медицинские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Пинцеты (медицинские)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Пипетки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Подгузники (для детей, для взрослых) одноразовые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Принадлежности инструментов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Проводник (аспирационный, ангиографический)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Простыни медицинские стерильные одноразовые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Расходные материалы для стоматологии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Расширители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Реактивы и расходные материалы для лабораторий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Рентгенологические расходные материалы и реактивы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Рубашка для роженицы медицинская одноразовая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Система для дренирования (плевральной полости, ран)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Системы для переливания (крови, растворов)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Скальпель (анатомический, хирургический)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Скарификаторы, перья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Соска (молочная, пустышка, латексная, силиконовая)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Термометры (медицинские, ртутные максимальные, цифровые)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Томы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Трубки (</w:t>
      </w:r>
      <w:proofErr w:type="spellStart"/>
      <w:r w:rsidRPr="007F0D76">
        <w:t>трахеостомическая</w:t>
      </w:r>
      <w:proofErr w:type="spellEnd"/>
      <w:r w:rsidRPr="007F0D76">
        <w:t xml:space="preserve">, </w:t>
      </w:r>
      <w:proofErr w:type="spellStart"/>
      <w:r w:rsidRPr="007F0D76">
        <w:t>эндотрахеальная</w:t>
      </w:r>
      <w:proofErr w:type="spellEnd"/>
      <w:r w:rsidRPr="007F0D76">
        <w:t>, силиконовая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Трубки, канюли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Удлинитель </w:t>
      </w:r>
      <w:proofErr w:type="spellStart"/>
      <w:r w:rsidRPr="007F0D76">
        <w:t>инфузионных</w:t>
      </w:r>
      <w:proofErr w:type="spellEnd"/>
      <w:r w:rsidRPr="007F0D76">
        <w:t xml:space="preserve"> систем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Фартук одноразовый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Фильтры (для реанимации, </w:t>
      </w:r>
      <w:proofErr w:type="spellStart"/>
      <w:r w:rsidRPr="007F0D76">
        <w:t>обеззоленные</w:t>
      </w:r>
      <w:proofErr w:type="spellEnd"/>
      <w:r w:rsidRPr="007F0D76">
        <w:t>, одноразовые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Халат медицинский одноразовый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lastRenderedPageBreak/>
        <w:t>Шапочка (медицинская, "Шарлотта" одноразовая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Шовный материал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Шпатели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Шприцы (одноразовые, </w:t>
      </w:r>
      <w:proofErr w:type="spellStart"/>
      <w:r w:rsidRPr="007F0D76">
        <w:t>Жанэ</w:t>
      </w:r>
      <w:proofErr w:type="spellEnd"/>
      <w:r w:rsidRPr="007F0D76">
        <w:t>, инсулиновые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Щетка для рук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Щипцы зажимные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Электроды (к ЭКГ, одноразовые и др.)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2"/>
      </w:pPr>
      <w:r w:rsidRPr="007F0D76">
        <w:t>Материалы, применяемые в стоматологической практике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Ретинол</w:t>
      </w:r>
      <w:proofErr w:type="spellEnd"/>
      <w:r w:rsidRPr="007F0D76">
        <w:t xml:space="preserve"> + Витамин Е + </w:t>
      </w:r>
      <w:proofErr w:type="spellStart"/>
      <w:r w:rsidRPr="007F0D76">
        <w:t>Бетакаротен</w:t>
      </w:r>
      <w:proofErr w:type="spellEnd"/>
      <w:r w:rsidRPr="007F0D76">
        <w:t xml:space="preserve"> + </w:t>
      </w:r>
      <w:proofErr w:type="spellStart"/>
      <w:r w:rsidRPr="007F0D76">
        <w:t>Менадион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Амадент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Аппликаторы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Ангидрин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Армосплинт</w:t>
      </w:r>
      <w:proofErr w:type="spellEnd"/>
      <w:r w:rsidRPr="007F0D76">
        <w:t xml:space="preserve"> (для иммобилизации зубов при травмах, восстановления </w:t>
      </w:r>
      <w:proofErr w:type="spellStart"/>
      <w:r w:rsidRPr="007F0D76">
        <w:t>коронковой</w:t>
      </w:r>
      <w:proofErr w:type="spellEnd"/>
      <w:r w:rsidRPr="007F0D76">
        <w:t xml:space="preserve"> части зуба)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Альвостаз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Альвопсил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Белагель</w:t>
      </w:r>
      <w:proofErr w:type="spellEnd"/>
      <w:r w:rsidRPr="007F0D76">
        <w:t xml:space="preserve"> кальций фосфор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Блокнот для замешивания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Боры стоматологические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Бумага копировальная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Винт </w:t>
      </w:r>
      <w:proofErr w:type="spellStart"/>
      <w:r w:rsidRPr="007F0D76">
        <w:t>ортодонтический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Воск базисный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Воск липкий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Впитывающие прокладки для изоляции от слюны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Гильзы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Гипс для приготовления контрольной модели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Гель для травления эмали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Гвоздичное масло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Гуттасилер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Глицерин (для приготовления пломбировочной пасты)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Глуфторед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Головки полировочные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Головки шлифовальные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Дентин водный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Диски полировочные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Зубы пластмассовые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Изокол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Инъектор</w:t>
      </w:r>
      <w:proofErr w:type="spellEnd"/>
      <w:r w:rsidRPr="007F0D76">
        <w:t xml:space="preserve"> </w:t>
      </w:r>
      <w:proofErr w:type="spellStart"/>
      <w:r w:rsidRPr="007F0D76">
        <w:t>карпульный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Иглы для </w:t>
      </w:r>
      <w:proofErr w:type="spellStart"/>
      <w:r w:rsidRPr="007F0D76">
        <w:t>инъектора</w:t>
      </w:r>
      <w:proofErr w:type="spellEnd"/>
      <w:r w:rsidRPr="007F0D76">
        <w:t xml:space="preserve"> </w:t>
      </w:r>
      <w:proofErr w:type="spellStart"/>
      <w:r w:rsidRPr="007F0D76">
        <w:t>карпульного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Йодент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Йодоформ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Изальгин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Капрамин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lastRenderedPageBreak/>
        <w:t>Капрофер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Кариес-детектор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Копипласт</w:t>
      </w:r>
      <w:proofErr w:type="spellEnd"/>
      <w:r w:rsidRPr="007F0D76">
        <w:t xml:space="preserve"> заготовки для изготовления пластинок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Кламмер</w:t>
      </w:r>
      <w:proofErr w:type="spellEnd"/>
      <w:r w:rsidRPr="007F0D76">
        <w:t xml:space="preserve"> пуговчатый - заготовка фиксирующего элемента пластинки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Кемфилсупериор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Лак фторсодержащий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Лидоксор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Мараславин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Матрицы контурные и приспособления к ним (кольца, щипцы, держатели, клинья)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Метронидазол</w:t>
      </w:r>
      <w:proofErr w:type="spellEnd"/>
      <w:r w:rsidRPr="007F0D76">
        <w:t xml:space="preserve"> + </w:t>
      </w:r>
      <w:proofErr w:type="spellStart"/>
      <w:r w:rsidRPr="007F0D76">
        <w:t>Хлоргексидин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Наконечники стоматологические для бормашин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Натрия гипохлорит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Нить </w:t>
      </w:r>
      <w:proofErr w:type="spellStart"/>
      <w:r w:rsidRPr="007F0D76">
        <w:t>ретракционная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Оттискные и слепочные материалы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Остеотропные</w:t>
      </w:r>
      <w:proofErr w:type="spellEnd"/>
      <w:r w:rsidRPr="007F0D76">
        <w:t xml:space="preserve"> препараты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Паста для </w:t>
      </w:r>
      <w:proofErr w:type="spellStart"/>
      <w:r w:rsidRPr="007F0D76">
        <w:t>девитализации</w:t>
      </w:r>
      <w:proofErr w:type="spellEnd"/>
      <w:r w:rsidRPr="007F0D76">
        <w:t xml:space="preserve"> пульпы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Пластмасса бесцветная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Пластмасса цветная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Пломбировочные материалы светового отверждения отечественного производства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Пломбировочные материалы химического отверждения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Пломбировочные материалы для временных пломб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Пломбировочные материалы для временного пломбирования корневых каналов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Прокладочные материалы кальцийсодержащие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Припой серебряный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Пластины сепарационные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Полировочная паста - </w:t>
      </w:r>
      <w:proofErr w:type="spellStart"/>
      <w:r w:rsidRPr="007F0D76">
        <w:t>Полидент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Проволока </w:t>
      </w:r>
      <w:proofErr w:type="spellStart"/>
      <w:r w:rsidRPr="007F0D76">
        <w:t>ортодонтическая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Протакрил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Пульподент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Препарат для серебрения молочных зубов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Радент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Редонт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Резорцин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Резорцин-формалиновая паста (резорцин, формалин, окись цинка)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Резодент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Календулы лекарственной цветков экстракт + Ромашки аптечной цветков экстракт + Тысячелистника обыкновенного травы экстракт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Шалфея лекарственного листьев экстракт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Спрей промывочный для наконечников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Спрей-масло для наконечников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Скандонест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Стион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lastRenderedPageBreak/>
        <w:t>Стомалит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Стомафил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Средства для химического расширения каналов и </w:t>
      </w:r>
      <w:proofErr w:type="spellStart"/>
      <w:r w:rsidRPr="007F0D76">
        <w:t>распломбировки</w:t>
      </w:r>
      <w:proofErr w:type="spellEnd"/>
      <w:r w:rsidRPr="007F0D76">
        <w:t xml:space="preserve"> каналов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Средства для антисептической обработки каналов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Средство для очистки слепочных ложек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Тампоны кровоостанавливающие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Трипсин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Триоксидент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Формалин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Фторакс</w:t>
      </w:r>
      <w:proofErr w:type="spellEnd"/>
      <w:r w:rsidRPr="007F0D76">
        <w:t xml:space="preserve">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Форедент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Фильцы</w:t>
      </w:r>
      <w:proofErr w:type="spellEnd"/>
      <w:r w:rsidRPr="007F0D76">
        <w:t xml:space="preserve"> конусные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Холина салицилат + </w:t>
      </w:r>
      <w:proofErr w:type="spellStart"/>
      <w:r w:rsidRPr="007F0D76">
        <w:t>цеталкония</w:t>
      </w:r>
      <w:proofErr w:type="spellEnd"/>
      <w:r w:rsidRPr="007F0D76">
        <w:t xml:space="preserve"> 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Цинкоксид-эвгеноловая</w:t>
      </w:r>
      <w:proofErr w:type="spellEnd"/>
      <w:r w:rsidRPr="007F0D76">
        <w:t xml:space="preserve"> паста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Цинкфосфатные</w:t>
      </w:r>
      <w:proofErr w:type="spellEnd"/>
      <w:r w:rsidRPr="007F0D76">
        <w:t xml:space="preserve">, </w:t>
      </w:r>
      <w:proofErr w:type="spellStart"/>
      <w:r w:rsidRPr="007F0D76">
        <w:t>силикофосфатные</w:t>
      </w:r>
      <w:proofErr w:type="spellEnd"/>
      <w:r w:rsidRPr="007F0D76">
        <w:t xml:space="preserve"> и силикатные цементы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Штрипсы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Щетка двухрядная для полировки пластинок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Штифты бумажные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Штифты гуттаперчевые </w:t>
      </w:r>
      <w:hyperlink w:anchor="P4150" w:history="1">
        <w:r w:rsidRPr="007F0D76">
          <w:t>&lt;*&gt;</w:t>
        </w:r>
      </w:hyperlink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Щеточки полировочные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Эндодонтические инструменты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ind w:firstLine="709"/>
        <w:jc w:val="both"/>
        <w:outlineLvl w:val="2"/>
      </w:pPr>
      <w:r w:rsidRPr="007F0D76">
        <w:t>Перечень лекарственных препаратов и медицинских изделий,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закупаемых за счет средств бюджетов медицинских организаций, в том числе за счет средств обязательного медицинского страхования по решению врачебной комиссии, средств областного бюджета Тверской области: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3"/>
      </w:pPr>
      <w:r w:rsidRPr="007F0D76">
        <w:t>Лекарственные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 xml:space="preserve">Анестетики, </w:t>
      </w:r>
      <w:proofErr w:type="spellStart"/>
      <w:r w:rsidRPr="007F0D76">
        <w:t>миорелаксанты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Местные анестетики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Анестезин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Артикаин</w:t>
      </w:r>
      <w:proofErr w:type="spellEnd"/>
      <w:r w:rsidRPr="007F0D76">
        <w:t xml:space="preserve"> + </w:t>
      </w:r>
      <w:proofErr w:type="spellStart"/>
      <w:r w:rsidRPr="007F0D76">
        <w:t>эпинефрин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Бупивакаин</w:t>
      </w:r>
      <w:proofErr w:type="spellEnd"/>
      <w:r w:rsidRPr="007F0D76">
        <w:t xml:space="preserve"> + </w:t>
      </w:r>
      <w:proofErr w:type="spellStart"/>
      <w:r w:rsidRPr="007F0D76">
        <w:t>эпинефрин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Хлорэтил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proofErr w:type="spellStart"/>
      <w:r w:rsidRPr="007F0D76">
        <w:t>Миорелаксанты</w:t>
      </w:r>
      <w:proofErr w:type="spellEnd"/>
      <w:r w:rsidRPr="007F0D76">
        <w:t xml:space="preserve"> и антихолинэстеразные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Атракурия</w:t>
      </w:r>
      <w:proofErr w:type="spellEnd"/>
      <w:r w:rsidRPr="007F0D76">
        <w:t xml:space="preserve"> </w:t>
      </w:r>
      <w:proofErr w:type="spellStart"/>
      <w:r w:rsidRPr="007F0D76">
        <w:t>безилат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Ипидакрин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lastRenderedPageBreak/>
        <w:t>Цисатракурия</w:t>
      </w:r>
      <w:proofErr w:type="spellEnd"/>
      <w:r w:rsidRPr="007F0D76">
        <w:t xml:space="preserve"> </w:t>
      </w:r>
      <w:proofErr w:type="spellStart"/>
      <w:r w:rsidRPr="007F0D76">
        <w:t>безилат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Мивакурия</w:t>
      </w:r>
      <w:proofErr w:type="spellEnd"/>
      <w:r w:rsidRPr="007F0D76">
        <w:t xml:space="preserve"> 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Анальгетики, нестероидные противовоспалительные препараты, препараты для лечения ревматических заболеваний и подагры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Опиоидные анальгетики и анальгетики смешанного действия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Морфин + наркотин + папаверина гидрохлорид + кодеин + </w:t>
      </w:r>
      <w:proofErr w:type="spellStart"/>
      <w:r w:rsidRPr="007F0D76">
        <w:t>тебаин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Налбуфин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Пиритрамид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Пентазоцин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Ненаркотические анальгетики и нестероидные противовоспалительные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Индометацин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Нефопам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Нимесулид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Метамизол</w:t>
      </w:r>
      <w:proofErr w:type="spellEnd"/>
      <w:r w:rsidRPr="007F0D76">
        <w:t xml:space="preserve"> натрий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Метамизол</w:t>
      </w:r>
      <w:proofErr w:type="spellEnd"/>
      <w:r w:rsidRPr="007F0D76">
        <w:t xml:space="preserve"> натрия + </w:t>
      </w:r>
      <w:proofErr w:type="spellStart"/>
      <w:r w:rsidRPr="007F0D76">
        <w:t>питофенона</w:t>
      </w:r>
      <w:proofErr w:type="spellEnd"/>
      <w:r w:rsidRPr="007F0D76">
        <w:t xml:space="preserve"> гидрохлорид + </w:t>
      </w:r>
      <w:proofErr w:type="spellStart"/>
      <w:r w:rsidRPr="007F0D76">
        <w:t>фенпивериния</w:t>
      </w:r>
      <w:proofErr w:type="spellEnd"/>
      <w:r w:rsidRPr="007F0D76">
        <w:t xml:space="preserve"> бромид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Мелоксикам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Кодеин + Кофеин + </w:t>
      </w:r>
      <w:proofErr w:type="spellStart"/>
      <w:r w:rsidRPr="007F0D76">
        <w:t>Метамизолнатрия</w:t>
      </w:r>
      <w:proofErr w:type="spellEnd"/>
      <w:r w:rsidRPr="007F0D76">
        <w:t xml:space="preserve"> + </w:t>
      </w:r>
      <w:proofErr w:type="spellStart"/>
      <w:r w:rsidRPr="007F0D76">
        <w:t>Напроксен</w:t>
      </w:r>
      <w:proofErr w:type="spellEnd"/>
      <w:r w:rsidRPr="007F0D76">
        <w:t xml:space="preserve"> + </w:t>
      </w:r>
      <w:proofErr w:type="spellStart"/>
      <w:r w:rsidRPr="007F0D76">
        <w:t>Фенобарбитал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Пироксикам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Эторикоксиб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 для лечения подагры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Безвременника великолепного алкалоид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Прочие противовоспалительные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Ауранофин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Препараты, применяемые для лечения аллергических реакций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Дезлоратадин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Кетотифен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Клемастин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Левоцетиризин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Мебгидролин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Фексофенадин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Хифенадин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Препараты, влияющие на центральную нервную систему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Противосудорожные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Габапентин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Ламотриджин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Примидон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 для лечения паркинсонизма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Леводопа</w:t>
      </w:r>
      <w:proofErr w:type="spellEnd"/>
      <w:r w:rsidRPr="007F0D76">
        <w:t xml:space="preserve"> + </w:t>
      </w:r>
      <w:proofErr w:type="spellStart"/>
      <w:r w:rsidRPr="007F0D76">
        <w:t>карбидопа</w:t>
      </w:r>
      <w:proofErr w:type="spellEnd"/>
      <w:r w:rsidRPr="007F0D76">
        <w:t xml:space="preserve"> + </w:t>
      </w:r>
      <w:proofErr w:type="spellStart"/>
      <w:r w:rsidRPr="007F0D76">
        <w:t>энтакапон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Разагилин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Ротиготин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Толперизон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Энтакапон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proofErr w:type="spellStart"/>
      <w:r w:rsidRPr="007F0D76">
        <w:t>Анксиолитики</w:t>
      </w:r>
      <w:proofErr w:type="spellEnd"/>
      <w:r w:rsidRPr="007F0D76">
        <w:t xml:space="preserve"> (транквилизаторы)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Алпразолам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Гидразинокарбонилметилбромфенилдигидробенздиазепин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Медазепам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Реладорм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Тофизопам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Антипсихотические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Азенапин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Амисульприд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Арипипразол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Зипрасидон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Клозапин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Пипотиазин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Тиаприд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Тиопроперазин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Хлорпротиксен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Луразидон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 xml:space="preserve">Антидепрессанты и препараты </w:t>
      </w:r>
      <w:proofErr w:type="spellStart"/>
      <w:r w:rsidRPr="007F0D76">
        <w:t>нормотимического</w:t>
      </w:r>
      <w:proofErr w:type="spellEnd"/>
      <w:r w:rsidRPr="007F0D76">
        <w:t xml:space="preserve"> действия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Амитриптилин + </w:t>
      </w:r>
      <w:proofErr w:type="spellStart"/>
      <w:r w:rsidRPr="007F0D76">
        <w:t>хлордиазепоксид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Вортиоксетин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Дулоксетин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Венлафаксин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Лития карбонат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Мапротилин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Миансерин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lastRenderedPageBreak/>
        <w:t>Моклобемид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Флувоксамин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Циталопрам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Эсциталопрам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Милнаципран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Миртазапин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 для лечения нарушений сна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Залеплон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Золпидем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 для лечения опиоидных наркоманий и алкоголизма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Лидевин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Дисульфирам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Прочие препараты, влияющие на центральную нервную систему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Гамма-аминомасляная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Гопантеновая</w:t>
      </w:r>
      <w:proofErr w:type="spellEnd"/>
      <w:r w:rsidRPr="007F0D76">
        <w:t xml:space="preserve">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Гексобендин</w:t>
      </w:r>
      <w:proofErr w:type="spellEnd"/>
      <w:r w:rsidRPr="007F0D76">
        <w:t xml:space="preserve"> + </w:t>
      </w:r>
      <w:proofErr w:type="spellStart"/>
      <w:r w:rsidRPr="007F0D76">
        <w:t>этамиван</w:t>
      </w:r>
      <w:proofErr w:type="spellEnd"/>
      <w:r w:rsidRPr="007F0D76">
        <w:t xml:space="preserve"> + </w:t>
      </w:r>
      <w:proofErr w:type="spellStart"/>
      <w:r w:rsidRPr="007F0D76">
        <w:t>этофиллин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Дистигмина</w:t>
      </w:r>
      <w:proofErr w:type="spellEnd"/>
      <w:r w:rsidRPr="007F0D76">
        <w:t xml:space="preserve"> бромид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Никотиноилгамма</w:t>
      </w:r>
      <w:proofErr w:type="spellEnd"/>
      <w:r w:rsidRPr="007F0D76">
        <w:t>-аминомасляная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Ницерголин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Оксиметилэтилпиридинасукцинат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Циннаризин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Ропинирол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Пирацетам</w:t>
      </w:r>
      <w:proofErr w:type="spellEnd"/>
      <w:r w:rsidRPr="007F0D76">
        <w:t xml:space="preserve"> + </w:t>
      </w:r>
      <w:proofErr w:type="spellStart"/>
      <w:r w:rsidRPr="007F0D76">
        <w:t>циннаризин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Пиритинол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Сульбутиамин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Фенилоксопирролидинил</w:t>
      </w:r>
      <w:proofErr w:type="spellEnd"/>
      <w:r w:rsidRPr="007F0D76">
        <w:t>-ацетамид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Аминофенилмасляная</w:t>
      </w:r>
      <w:proofErr w:type="spellEnd"/>
      <w:r w:rsidRPr="007F0D76">
        <w:t xml:space="preserve">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Флумазенил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Цитофлавин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 для профилактики и лечения инфекций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Альбендазол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Амоксициллин + </w:t>
      </w:r>
      <w:proofErr w:type="spellStart"/>
      <w:r w:rsidRPr="007F0D76">
        <w:t>сульбактам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Ампициллин + оксациллин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Бацитрацин</w:t>
      </w:r>
      <w:proofErr w:type="spellEnd"/>
      <w:r w:rsidRPr="007F0D76">
        <w:t xml:space="preserve"> + </w:t>
      </w:r>
      <w:proofErr w:type="spellStart"/>
      <w:r w:rsidRPr="007F0D76">
        <w:t>неомицин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Бензатина</w:t>
      </w:r>
      <w:proofErr w:type="spellEnd"/>
      <w:r w:rsidRPr="007F0D76">
        <w:t xml:space="preserve"> </w:t>
      </w:r>
      <w:proofErr w:type="spellStart"/>
      <w:r w:rsidRPr="007F0D76">
        <w:t>бензилпенициллин</w:t>
      </w:r>
      <w:proofErr w:type="spellEnd"/>
      <w:r w:rsidRPr="007F0D76">
        <w:t xml:space="preserve"> + </w:t>
      </w:r>
      <w:proofErr w:type="spellStart"/>
      <w:r w:rsidRPr="007F0D76">
        <w:t>Бензилпенициллин</w:t>
      </w:r>
      <w:proofErr w:type="spellEnd"/>
      <w:r w:rsidRPr="007F0D76">
        <w:t xml:space="preserve"> </w:t>
      </w:r>
      <w:proofErr w:type="spellStart"/>
      <w:r w:rsidRPr="007F0D76">
        <w:t>прокаина</w:t>
      </w:r>
      <w:proofErr w:type="spellEnd"/>
      <w:r w:rsidRPr="007F0D76">
        <w:t xml:space="preserve"> + </w:t>
      </w:r>
      <w:proofErr w:type="spellStart"/>
      <w:r w:rsidRPr="007F0D76">
        <w:t>Бензилпенициллин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Бензатина</w:t>
      </w:r>
      <w:proofErr w:type="spellEnd"/>
      <w:r w:rsidRPr="007F0D76">
        <w:t xml:space="preserve"> </w:t>
      </w:r>
      <w:proofErr w:type="spellStart"/>
      <w:r w:rsidRPr="007F0D76">
        <w:t>бензилпенициллин</w:t>
      </w:r>
      <w:proofErr w:type="spellEnd"/>
      <w:r w:rsidRPr="007F0D76">
        <w:t xml:space="preserve"> + </w:t>
      </w:r>
      <w:proofErr w:type="spellStart"/>
      <w:r w:rsidRPr="007F0D76">
        <w:t>Бензилпенициллин</w:t>
      </w:r>
      <w:proofErr w:type="spellEnd"/>
      <w:r w:rsidRPr="007F0D76">
        <w:t xml:space="preserve"> </w:t>
      </w:r>
      <w:proofErr w:type="spellStart"/>
      <w:r w:rsidRPr="007F0D76">
        <w:t>прокаина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lastRenderedPageBreak/>
        <w:t xml:space="preserve">Деготь + </w:t>
      </w:r>
      <w:proofErr w:type="spellStart"/>
      <w:r w:rsidRPr="007F0D76">
        <w:t>Трибромфенолята</w:t>
      </w:r>
      <w:proofErr w:type="spellEnd"/>
      <w:r w:rsidRPr="007F0D76">
        <w:t xml:space="preserve"> висмута и Висмута оксида комплекс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Грамицидин C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Карбенициллин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Диоксометилтетрагидропиримидин</w:t>
      </w:r>
      <w:proofErr w:type="spellEnd"/>
      <w:r w:rsidRPr="007F0D76">
        <w:t xml:space="preserve"> + </w:t>
      </w:r>
      <w:proofErr w:type="spellStart"/>
      <w:r w:rsidRPr="007F0D76">
        <w:t>Хлорамфеникол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Линкомицин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Мидекамицин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Ампициллин + </w:t>
      </w:r>
      <w:proofErr w:type="spellStart"/>
      <w:r w:rsidRPr="007F0D76">
        <w:t>сульбактам</w:t>
      </w:r>
      <w:proofErr w:type="spellEnd"/>
      <w:r w:rsidRPr="007F0D76">
        <w:t xml:space="preserve"> + </w:t>
      </w:r>
      <w:proofErr w:type="spellStart"/>
      <w:r w:rsidRPr="007F0D76">
        <w:t>сультамициллин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Мупироцин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Нитроксолин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Нитрофурантоин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Норфлоксацин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Пефлоксацин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Пипемидовая</w:t>
      </w:r>
      <w:proofErr w:type="spellEnd"/>
      <w:r w:rsidRPr="007F0D76">
        <w:t xml:space="preserve">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Прокаин-бензилпенициллин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Спирамицин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Сульфацетамид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Тержинан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Тикарциллин</w:t>
      </w:r>
      <w:proofErr w:type="spellEnd"/>
      <w:r w:rsidRPr="007F0D76">
        <w:t xml:space="preserve"> + </w:t>
      </w:r>
      <w:proofErr w:type="spellStart"/>
      <w:r w:rsidRPr="007F0D76">
        <w:t>клавулановая</w:t>
      </w:r>
      <w:proofErr w:type="spellEnd"/>
      <w:r w:rsidRPr="007F0D76">
        <w:t xml:space="preserve">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Фуразидин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Фуразолидон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Цефаклор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Цефиксим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Цефипим+сульбактам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Цефотаксим+сульбактам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Нетилмицин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Цефтриаксон+сульбактам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Противотуберкулезные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Изоникотиноилгидразин</w:t>
      </w:r>
      <w:proofErr w:type="spellEnd"/>
      <w:r w:rsidRPr="007F0D76">
        <w:t xml:space="preserve"> железа сульфата </w:t>
      </w:r>
      <w:proofErr w:type="spellStart"/>
      <w:r w:rsidRPr="007F0D76">
        <w:t>дигидрат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Изониазид</w:t>
      </w:r>
      <w:proofErr w:type="spellEnd"/>
      <w:r w:rsidRPr="007F0D76">
        <w:t xml:space="preserve"> + </w:t>
      </w:r>
      <w:proofErr w:type="spellStart"/>
      <w:r w:rsidRPr="007F0D76">
        <w:t>Пиразинамид</w:t>
      </w:r>
      <w:proofErr w:type="spellEnd"/>
      <w:r w:rsidRPr="007F0D76">
        <w:t xml:space="preserve"> + Пиридоксин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Изониазид</w:t>
      </w:r>
      <w:proofErr w:type="spellEnd"/>
      <w:r w:rsidRPr="007F0D76">
        <w:t xml:space="preserve"> + </w:t>
      </w:r>
      <w:proofErr w:type="spellStart"/>
      <w:r w:rsidRPr="007F0D76">
        <w:t>Этамбутол</w:t>
      </w:r>
      <w:proofErr w:type="spellEnd"/>
      <w:r w:rsidRPr="007F0D76">
        <w:t xml:space="preserve"> + Пиридоксин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Изониазид</w:t>
      </w:r>
      <w:proofErr w:type="spellEnd"/>
      <w:r w:rsidRPr="007F0D76">
        <w:t xml:space="preserve"> + </w:t>
      </w:r>
      <w:proofErr w:type="spellStart"/>
      <w:r w:rsidRPr="007F0D76">
        <w:t>левофлоксацин</w:t>
      </w:r>
      <w:proofErr w:type="spellEnd"/>
      <w:r w:rsidRPr="007F0D76">
        <w:t xml:space="preserve"> + </w:t>
      </w:r>
      <w:proofErr w:type="spellStart"/>
      <w:r w:rsidRPr="007F0D76">
        <w:t>пиразинамид</w:t>
      </w:r>
      <w:proofErr w:type="spellEnd"/>
      <w:r w:rsidRPr="007F0D76">
        <w:t xml:space="preserve"> + </w:t>
      </w:r>
      <w:proofErr w:type="spellStart"/>
      <w:r w:rsidRPr="007F0D76">
        <w:t>рифампицин</w:t>
      </w:r>
      <w:proofErr w:type="spellEnd"/>
      <w:r w:rsidRPr="007F0D76">
        <w:t xml:space="preserve"> + пиридоксин</w:t>
      </w:r>
    </w:p>
    <w:p w:rsidR="00100BBA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Фтивазид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Противовирусные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Занамивир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Ифавиренц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Панавир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Римантадин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Валацикловир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Фамцикловир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Фоскарнет</w:t>
      </w:r>
      <w:proofErr w:type="spellEnd"/>
      <w:r w:rsidRPr="007F0D76">
        <w:t xml:space="preserve"> натрий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lastRenderedPageBreak/>
        <w:t>Противогрибковые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Амфотерицин</w:t>
      </w:r>
      <w:proofErr w:type="spellEnd"/>
      <w:r w:rsidRPr="007F0D76">
        <w:t xml:space="preserve"> B + </w:t>
      </w:r>
      <w:proofErr w:type="spellStart"/>
      <w:r w:rsidRPr="007F0D76">
        <w:t>метилглукамин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Бутоконазол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Гризеофульвин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Итраконазол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Леворин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Кетоконазол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Тербинафин</w:t>
      </w:r>
      <w:proofErr w:type="spellEnd"/>
    </w:p>
    <w:p w:rsidR="00100BBA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Эконазол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Default="00100BBA" w:rsidP="00100BBA">
      <w:pPr>
        <w:widowControl w:val="0"/>
        <w:autoSpaceDE w:val="0"/>
        <w:autoSpaceDN w:val="0"/>
        <w:jc w:val="both"/>
        <w:outlineLvl w:val="5"/>
      </w:pPr>
      <w:proofErr w:type="spellStart"/>
      <w:r w:rsidRPr="007F0D76">
        <w:t>Противопротозойные</w:t>
      </w:r>
      <w:proofErr w:type="spellEnd"/>
      <w:r w:rsidRPr="007F0D76">
        <w:t xml:space="preserve"> и противомалярийные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Хинин</w:t>
      </w:r>
    </w:p>
    <w:p w:rsidR="00100BBA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Хлорохин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Прочие препараты для профилактики и лечения инфекций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Бактисубтил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Колибактерин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Лактобактерин</w:t>
      </w:r>
      <w:proofErr w:type="spellEnd"/>
    </w:p>
    <w:p w:rsidR="00100BBA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Лизатов</w:t>
      </w:r>
      <w:proofErr w:type="spellEnd"/>
      <w:r w:rsidRPr="007F0D76">
        <w:t xml:space="preserve"> бактерий смесь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Иммуноглобулины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 против гепатита B человека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 противоботулинический человека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 противогриппозный человека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 противодифтерийный человека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Иммуноглобулин </w:t>
      </w:r>
      <w:proofErr w:type="spellStart"/>
      <w:r w:rsidRPr="007F0D76">
        <w:t>противококлюшный</w:t>
      </w:r>
      <w:proofErr w:type="spellEnd"/>
      <w:r w:rsidRPr="007F0D76">
        <w:t xml:space="preserve"> антитоксический человека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Иммуноглобулин </w:t>
      </w:r>
      <w:proofErr w:type="spellStart"/>
      <w:r w:rsidRPr="007F0D76">
        <w:t>противолептоспирозный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 сибиреязвенный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 холерный адсорбированный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Иммуноглобулин чумной адсорбированный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Иммуноглобулин человека </w:t>
      </w:r>
      <w:proofErr w:type="spellStart"/>
      <w:r w:rsidRPr="007F0D76">
        <w:t>антицитомегаловирусный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Противоопухолевые, иммунодепрессивные и сопутствующие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Цитостатические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Алтретамин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Винфлунин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Кладрибин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Фотемустин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Эстрамустин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lastRenderedPageBreak/>
        <w:t>Памидроновая</w:t>
      </w:r>
      <w:proofErr w:type="spellEnd"/>
      <w:r w:rsidRPr="007F0D76">
        <w:t xml:space="preserve">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Пертузумаб</w:t>
      </w:r>
      <w:proofErr w:type="spellEnd"/>
      <w:r w:rsidRPr="007F0D76">
        <w:t xml:space="preserve"> + </w:t>
      </w:r>
      <w:proofErr w:type="spellStart"/>
      <w:r w:rsidRPr="007F0D76">
        <w:t>трастузумаб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Проспидия</w:t>
      </w:r>
      <w:proofErr w:type="spellEnd"/>
      <w:r w:rsidRPr="007F0D76">
        <w:t xml:space="preserve"> 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Пэгаспаргаза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Тегафур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Темсиролимус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Тиогуанин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Тиотепа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Топотекан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Уромитексан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Гормоны и антигормоны для лечения опухолей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Аминоглутетимид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Летрозол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Эксеместан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Мегестрол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Прочие препараты, применяемые при химиотерапии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Апрепитант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Гранисетрон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Клодроновая</w:t>
      </w:r>
      <w:proofErr w:type="spellEnd"/>
      <w:r w:rsidRPr="007F0D76">
        <w:t xml:space="preserve">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Ленограстим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Молграмостим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Натрия </w:t>
      </w:r>
      <w:proofErr w:type="spellStart"/>
      <w:r w:rsidRPr="007F0D76">
        <w:t>нуклеоспермат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Оксодигидроакридинилацетат</w:t>
      </w:r>
      <w:proofErr w:type="spellEnd"/>
      <w:r w:rsidRPr="007F0D76">
        <w:t xml:space="preserve"> натрия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Трабектедин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Трописетрона</w:t>
      </w:r>
      <w:proofErr w:type="spellEnd"/>
      <w:r w:rsidRPr="007F0D76">
        <w:t xml:space="preserve"> гидрохлорид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Децитабин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Сиролимус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Фотосенсибилизирующие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Радахлорин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Фотолон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Аминолевулиновая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 для лечения остеопороза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 xml:space="preserve">Стимуляторы </w:t>
      </w:r>
      <w:proofErr w:type="spellStart"/>
      <w:r w:rsidRPr="007F0D76">
        <w:t>остеообразования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Дигидротахистерол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Колекальциферол</w:t>
      </w:r>
      <w:proofErr w:type="spellEnd"/>
      <w:r w:rsidRPr="007F0D76">
        <w:t xml:space="preserve"> + кальция карбонат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Ибандроновая</w:t>
      </w:r>
      <w:proofErr w:type="spellEnd"/>
      <w:r w:rsidRPr="007F0D76">
        <w:t xml:space="preserve">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Препараты, влияющие на кровь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Анагрелид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Противоанемические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Железа (III) гидроксид </w:t>
      </w:r>
      <w:proofErr w:type="spellStart"/>
      <w:r w:rsidRPr="007F0D76">
        <w:t>полимальтозат</w:t>
      </w:r>
      <w:proofErr w:type="spellEnd"/>
      <w:r w:rsidRPr="007F0D76">
        <w:t xml:space="preserve"> + фолиевая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Железа сульфат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Железа сульфат + аскорбиновая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Железа </w:t>
      </w:r>
      <w:proofErr w:type="spellStart"/>
      <w:r w:rsidRPr="007F0D76">
        <w:t>фумарат</w:t>
      </w:r>
      <w:proofErr w:type="spellEnd"/>
      <w:r w:rsidRPr="007F0D76">
        <w:t xml:space="preserve"> + фолиевая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Препараты, влияющие на систему свертывания крови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Аминометилбензойная</w:t>
      </w:r>
      <w:proofErr w:type="spellEnd"/>
      <w:r w:rsidRPr="007F0D76">
        <w:t xml:space="preserve">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Бемипарин</w:t>
      </w:r>
      <w:proofErr w:type="spellEnd"/>
      <w:r w:rsidRPr="007F0D76">
        <w:t xml:space="preserve"> натрия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Губка </w:t>
      </w:r>
      <w:proofErr w:type="spellStart"/>
      <w:r w:rsidRPr="007F0D76">
        <w:t>гемостатическая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Далтепарин</w:t>
      </w:r>
      <w:proofErr w:type="spellEnd"/>
      <w:r w:rsidRPr="007F0D76">
        <w:t xml:space="preserve"> натрия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Ксимелагатран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Эптифибатид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Мелагатран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Надропарин</w:t>
      </w:r>
      <w:proofErr w:type="spellEnd"/>
      <w:r w:rsidRPr="007F0D76">
        <w:t xml:space="preserve"> кальция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Стрептокиназа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Тиклопидин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Фениндион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Фондапаринукс</w:t>
      </w:r>
      <w:proofErr w:type="spellEnd"/>
      <w:r w:rsidRPr="007F0D76">
        <w:t xml:space="preserve"> натрия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Тахокомб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 крови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6"/>
      </w:pPr>
      <w:proofErr w:type="spellStart"/>
      <w:r w:rsidRPr="007F0D76">
        <w:t>Гиполипидемические</w:t>
      </w:r>
      <w:proofErr w:type="spellEnd"/>
      <w:r w:rsidRPr="007F0D76">
        <w:t xml:space="preserve">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Ловастатин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Омега-3 триглицериды (ЭПК/ДГК = 1,2/1 - 90%)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Розувастатин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Флувастатин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Препараты, влияющие на сердечно-сосудистую систему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proofErr w:type="spellStart"/>
      <w:r w:rsidRPr="007F0D76">
        <w:t>Антиангинальные</w:t>
      </w:r>
      <w:proofErr w:type="spellEnd"/>
      <w:r w:rsidRPr="007F0D76">
        <w:t xml:space="preserve">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Молсидомин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Триметазидин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Противоаритмические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Мексилетин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Морацизин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Нибентан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Этацизин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Гипотензивные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Азаметония</w:t>
      </w:r>
      <w:proofErr w:type="spellEnd"/>
      <w:r w:rsidRPr="007F0D76">
        <w:t xml:space="preserve"> бромид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Алискирен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Амлодипин</w:t>
      </w:r>
      <w:proofErr w:type="spellEnd"/>
      <w:r w:rsidRPr="007F0D76">
        <w:t xml:space="preserve"> + </w:t>
      </w:r>
      <w:proofErr w:type="spellStart"/>
      <w:r w:rsidRPr="007F0D76">
        <w:t>Периндоприл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Амлодипин</w:t>
      </w:r>
      <w:proofErr w:type="spellEnd"/>
      <w:r w:rsidRPr="007F0D76">
        <w:t xml:space="preserve"> + </w:t>
      </w:r>
      <w:proofErr w:type="spellStart"/>
      <w:r w:rsidRPr="007F0D76">
        <w:t>Телмисартан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Атенолол</w:t>
      </w:r>
      <w:proofErr w:type="spellEnd"/>
      <w:r w:rsidRPr="007F0D76">
        <w:t xml:space="preserve"> + </w:t>
      </w:r>
      <w:proofErr w:type="spellStart"/>
      <w:r w:rsidRPr="007F0D76">
        <w:t>хлорталидон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Бетаксолол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Валсартан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Валсартан</w:t>
      </w:r>
      <w:proofErr w:type="spellEnd"/>
      <w:r w:rsidRPr="007F0D76">
        <w:t xml:space="preserve"> + </w:t>
      </w:r>
      <w:proofErr w:type="spellStart"/>
      <w:r w:rsidRPr="007F0D76">
        <w:t>гидрохлортиазид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Дибазол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Дилтиазем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Зофеноприл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Ирбесартан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Кандесартан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Каптоприл</w:t>
      </w:r>
      <w:proofErr w:type="spellEnd"/>
      <w:r w:rsidRPr="007F0D76">
        <w:t xml:space="preserve"> + </w:t>
      </w:r>
      <w:proofErr w:type="spellStart"/>
      <w:r w:rsidRPr="007F0D76">
        <w:t>гидрохлортиазид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Лацидипин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Моэксиприл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Небиволол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Периндоприл</w:t>
      </w:r>
      <w:proofErr w:type="spellEnd"/>
      <w:r w:rsidRPr="007F0D76">
        <w:t xml:space="preserve"> + </w:t>
      </w:r>
      <w:proofErr w:type="spellStart"/>
      <w:r w:rsidRPr="007F0D76">
        <w:t>индапамид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Рамиприл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Рилменидин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Амлодипин</w:t>
      </w:r>
      <w:proofErr w:type="spellEnd"/>
      <w:r w:rsidRPr="007F0D76">
        <w:t xml:space="preserve"> + </w:t>
      </w:r>
      <w:proofErr w:type="spellStart"/>
      <w:r w:rsidRPr="007F0D76">
        <w:t>валсартан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Ирбесартан</w:t>
      </w:r>
      <w:proofErr w:type="spellEnd"/>
      <w:r w:rsidRPr="007F0D76">
        <w:t xml:space="preserve"> + </w:t>
      </w:r>
      <w:proofErr w:type="spellStart"/>
      <w:r w:rsidRPr="007F0D76">
        <w:t>гидрохлортиазид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Спираприл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Телмисартан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Телмисартан</w:t>
      </w:r>
      <w:proofErr w:type="spellEnd"/>
      <w:r w:rsidRPr="007F0D76">
        <w:t xml:space="preserve"> + </w:t>
      </w:r>
      <w:proofErr w:type="spellStart"/>
      <w:r w:rsidRPr="007F0D76">
        <w:t>гидрохлортиазид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Трандолаприл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Трандолаприл</w:t>
      </w:r>
      <w:proofErr w:type="spellEnd"/>
      <w:r w:rsidRPr="007F0D76">
        <w:t xml:space="preserve"> + </w:t>
      </w:r>
      <w:proofErr w:type="spellStart"/>
      <w:r w:rsidRPr="007F0D76">
        <w:t>верапамил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Цилазаприл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Фелодипин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Фозиноприл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Фозиноприл</w:t>
      </w:r>
      <w:proofErr w:type="spellEnd"/>
      <w:r w:rsidRPr="007F0D76">
        <w:t xml:space="preserve"> + </w:t>
      </w:r>
      <w:proofErr w:type="spellStart"/>
      <w:r w:rsidRPr="007F0D76">
        <w:t>гидрохлортиазид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Хинаприл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Эналаприл</w:t>
      </w:r>
      <w:proofErr w:type="spellEnd"/>
      <w:r w:rsidRPr="007F0D76">
        <w:t xml:space="preserve"> + </w:t>
      </w:r>
      <w:proofErr w:type="spellStart"/>
      <w:r w:rsidRPr="007F0D76">
        <w:t>гидрохлортиазид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Эналаприл</w:t>
      </w:r>
      <w:proofErr w:type="spellEnd"/>
      <w:r w:rsidRPr="007F0D76">
        <w:t xml:space="preserve"> + </w:t>
      </w:r>
      <w:proofErr w:type="spellStart"/>
      <w:r w:rsidRPr="007F0D76">
        <w:t>индапамид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Эпросартан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Эпросартан</w:t>
      </w:r>
      <w:proofErr w:type="spellEnd"/>
      <w:r w:rsidRPr="007F0D76">
        <w:t xml:space="preserve"> + </w:t>
      </w:r>
      <w:proofErr w:type="spellStart"/>
      <w:r w:rsidRPr="007F0D76">
        <w:t>гидрохлоротиазид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Эналаприлат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lastRenderedPageBreak/>
        <w:t>Амлодипин</w:t>
      </w:r>
      <w:proofErr w:type="spellEnd"/>
      <w:r w:rsidRPr="007F0D76">
        <w:t xml:space="preserve"> + </w:t>
      </w:r>
      <w:proofErr w:type="spellStart"/>
      <w:r w:rsidRPr="007F0D76">
        <w:t>валсартан</w:t>
      </w:r>
      <w:proofErr w:type="spellEnd"/>
      <w:r w:rsidRPr="007F0D76">
        <w:t xml:space="preserve"> + </w:t>
      </w:r>
      <w:proofErr w:type="spellStart"/>
      <w:r w:rsidRPr="007F0D76">
        <w:t>гидрохлортиазид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Клопидогрел</w:t>
      </w:r>
      <w:proofErr w:type="spellEnd"/>
      <w:r w:rsidRPr="007F0D76">
        <w:t xml:space="preserve"> + ацетилсалициловая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 для лечения сердечной недостаточности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Коргликон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Ланатозид</w:t>
      </w:r>
      <w:proofErr w:type="spellEnd"/>
      <w:r w:rsidRPr="007F0D76">
        <w:t xml:space="preserve"> C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Строфантин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Серелаксин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Вазопрессорные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Оксиметазолина</w:t>
      </w:r>
      <w:proofErr w:type="spellEnd"/>
      <w:r w:rsidRPr="007F0D76">
        <w:t xml:space="preserve"> гидрохлорид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proofErr w:type="spellStart"/>
      <w:r w:rsidRPr="007F0D76">
        <w:t>Антиагреганты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Прочие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Дипиридамол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Дезоксирибонуклеат</w:t>
      </w:r>
      <w:proofErr w:type="spellEnd"/>
      <w:r w:rsidRPr="007F0D76">
        <w:t xml:space="preserve"> натрия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Силденафил</w:t>
      </w:r>
      <w:proofErr w:type="spellEnd"/>
      <w:r w:rsidRPr="007F0D76">
        <w:t xml:space="preserve"> (для лечения легочной гипертензии)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Триметилгидразиния</w:t>
      </w:r>
      <w:proofErr w:type="spellEnd"/>
      <w:r w:rsidRPr="007F0D76">
        <w:t xml:space="preserve"> </w:t>
      </w:r>
      <w:proofErr w:type="spellStart"/>
      <w:r w:rsidRPr="007F0D76">
        <w:t>пропионат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Инозин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Камбиогенплазмид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Диагностические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proofErr w:type="spellStart"/>
      <w:r w:rsidRPr="007F0D76">
        <w:t>Рентгеноконтрастные</w:t>
      </w:r>
      <w:proofErr w:type="spellEnd"/>
      <w:r w:rsidRPr="007F0D76">
        <w:t xml:space="preserve">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Галактоза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 для лечения заболеваний желудочно-кишечного тракта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Алгелдрат</w:t>
      </w:r>
      <w:proofErr w:type="spellEnd"/>
      <w:r w:rsidRPr="007F0D76">
        <w:t xml:space="preserve"> + магния гидроксид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Алюминия оксид + Магния оксид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Домперидон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Лансопразол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Пирензепин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Рабепразол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Пантопразол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lastRenderedPageBreak/>
        <w:t>Спазмолитические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Бенциклан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Папаверин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Пинаверия</w:t>
      </w:r>
      <w:proofErr w:type="spellEnd"/>
      <w:r w:rsidRPr="007F0D76">
        <w:t xml:space="preserve"> бромид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Препараты, используемые для лечения заболеваний печени и желчевыводящих путей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Орнитин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Расторопши</w:t>
      </w:r>
      <w:proofErr w:type="spellEnd"/>
      <w:r w:rsidRPr="007F0D76">
        <w:t xml:space="preserve"> пятнистой плодов экстракт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Антиферменты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Антидиарейные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Лоперамид</w:t>
      </w:r>
      <w:proofErr w:type="spellEnd"/>
      <w:r w:rsidRPr="007F0D76">
        <w:t xml:space="preserve"> + </w:t>
      </w:r>
      <w:proofErr w:type="spellStart"/>
      <w:r w:rsidRPr="007F0D76">
        <w:t>симетикон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Гормоны и препараты, влияющие на эндокринную систему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Бетаметазон</w:t>
      </w:r>
      <w:proofErr w:type="spellEnd"/>
      <w:r w:rsidRPr="007F0D76">
        <w:t xml:space="preserve"> + гентамицин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Бетаметазон</w:t>
      </w:r>
      <w:proofErr w:type="spellEnd"/>
      <w:r w:rsidRPr="007F0D76">
        <w:t xml:space="preserve"> + гентамицин + </w:t>
      </w:r>
      <w:proofErr w:type="spellStart"/>
      <w:r w:rsidRPr="007F0D76">
        <w:t>клотримазол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Бетаметазон</w:t>
      </w:r>
      <w:proofErr w:type="spellEnd"/>
      <w:r w:rsidRPr="007F0D76">
        <w:t xml:space="preserve"> + </w:t>
      </w:r>
      <w:proofErr w:type="spellStart"/>
      <w:r w:rsidRPr="007F0D76">
        <w:t>кальципотриол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Дезоксикортон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Каберголин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Клобетазол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Кортизон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Левотироксин</w:t>
      </w:r>
      <w:proofErr w:type="spellEnd"/>
      <w:r w:rsidRPr="007F0D76">
        <w:t xml:space="preserve"> натрия + калия йодид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Менотропины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Мометазон</w:t>
      </w:r>
      <w:proofErr w:type="spellEnd"/>
      <w:r w:rsidRPr="007F0D76">
        <w:t xml:space="preserve"> + салициловая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Пропилтиоурацил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Тетракозактид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Триамцинолон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Флуоцинолон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Андрогены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Метилтестостерон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Эстрогены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Эстрадиол</w:t>
      </w:r>
      <w:proofErr w:type="spellEnd"/>
      <w:r w:rsidRPr="007F0D76">
        <w:t xml:space="preserve"> + </w:t>
      </w:r>
      <w:proofErr w:type="spellStart"/>
      <w:r w:rsidRPr="007F0D76">
        <w:t>дидрогестерон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Этинилэстрадиол</w:t>
      </w:r>
      <w:proofErr w:type="spellEnd"/>
      <w:r w:rsidRPr="007F0D76">
        <w:t xml:space="preserve"> + </w:t>
      </w:r>
      <w:proofErr w:type="spellStart"/>
      <w:r w:rsidRPr="007F0D76">
        <w:t>норэлгестромин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Гестагены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Гидроксипрогестерон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Инсулин и препараты для лечения сахарного диабета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Вилдаглиптин</w:t>
      </w:r>
      <w:proofErr w:type="spellEnd"/>
      <w:r w:rsidRPr="007F0D76">
        <w:t xml:space="preserve"> + </w:t>
      </w:r>
      <w:proofErr w:type="spellStart"/>
      <w:r w:rsidRPr="007F0D76">
        <w:t>метформин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Гликлазид</w:t>
      </w:r>
      <w:proofErr w:type="spellEnd"/>
      <w:r w:rsidRPr="007F0D76">
        <w:t xml:space="preserve"> + </w:t>
      </w:r>
      <w:proofErr w:type="spellStart"/>
      <w:r w:rsidRPr="007F0D76">
        <w:t>метформин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Глимепирид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Глимепирид</w:t>
      </w:r>
      <w:proofErr w:type="spellEnd"/>
      <w:r w:rsidRPr="007F0D76">
        <w:t xml:space="preserve"> + </w:t>
      </w:r>
      <w:proofErr w:type="spellStart"/>
      <w:r w:rsidRPr="007F0D76">
        <w:t>метформин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Глипизид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Глибенкламид</w:t>
      </w:r>
      <w:proofErr w:type="spellEnd"/>
      <w:r w:rsidRPr="007F0D76">
        <w:t xml:space="preserve"> + </w:t>
      </w:r>
      <w:proofErr w:type="spellStart"/>
      <w:r w:rsidRPr="007F0D76">
        <w:t>метформин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Пиоглитазон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Ситаглиптин</w:t>
      </w:r>
      <w:proofErr w:type="spellEnd"/>
      <w:r w:rsidRPr="007F0D76">
        <w:t xml:space="preserve"> + </w:t>
      </w:r>
      <w:proofErr w:type="spellStart"/>
      <w:r w:rsidRPr="007F0D76">
        <w:t>метформин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Эксенатид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Лираглутид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Саксаглиптин</w:t>
      </w:r>
      <w:proofErr w:type="spellEnd"/>
      <w:r w:rsidRPr="007F0D76">
        <w:t xml:space="preserve"> + </w:t>
      </w:r>
      <w:proofErr w:type="spellStart"/>
      <w:r w:rsidRPr="007F0D76">
        <w:t>метформин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 для лечения заболеваний почек и мочевыводящих путей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 для лечения аденомы простаты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Альфузозин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Пальмы ползучей плодов экстракт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Теразозин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Препараты терапии при почечной недостаточности и пересадке органов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Даклизумаб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Диуретики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Гидрохлоротиазид</w:t>
      </w:r>
      <w:proofErr w:type="spellEnd"/>
      <w:r w:rsidRPr="007F0D76">
        <w:t xml:space="preserve"> + </w:t>
      </w:r>
      <w:proofErr w:type="spellStart"/>
      <w:r w:rsidRPr="007F0D76">
        <w:t>триамтерен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Трометамол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 для лечения офтальмологических заболеваний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proofErr w:type="spellStart"/>
      <w:r w:rsidRPr="007F0D76">
        <w:t>Миотические</w:t>
      </w:r>
      <w:proofErr w:type="spellEnd"/>
      <w:r w:rsidRPr="007F0D76">
        <w:t xml:space="preserve"> препараты и препараты для лечения глаукомы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Азапентацен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Вертепорфин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Латанопрост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Лодоксамид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Пиреноксин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Бутиламиногидроксипропоксифеноксиметил</w:t>
      </w:r>
      <w:proofErr w:type="spellEnd"/>
      <w:r w:rsidRPr="007F0D76">
        <w:t xml:space="preserve"> </w:t>
      </w:r>
      <w:proofErr w:type="spellStart"/>
      <w:r w:rsidRPr="007F0D76">
        <w:t>метилоксадиазола</w:t>
      </w:r>
      <w:proofErr w:type="spellEnd"/>
      <w:r w:rsidRPr="007F0D76">
        <w:t xml:space="preserve"> гидрохлорид + </w:t>
      </w:r>
      <w:proofErr w:type="spellStart"/>
      <w:r w:rsidRPr="007F0D76">
        <w:t>клонидина</w:t>
      </w:r>
      <w:proofErr w:type="spellEnd"/>
      <w:r w:rsidRPr="007F0D76">
        <w:t xml:space="preserve"> гидрохлорид + </w:t>
      </w:r>
      <w:proofErr w:type="spellStart"/>
      <w:r w:rsidRPr="007F0D76">
        <w:t>бензетония</w:t>
      </w:r>
      <w:proofErr w:type="spellEnd"/>
      <w:r w:rsidRPr="007F0D76">
        <w:t xml:space="preserve"> хлорид + натрия хлорид + лимонная </w:t>
      </w:r>
      <w:r w:rsidRPr="007F0D76">
        <w:lastRenderedPageBreak/>
        <w:t>кислота + натрия цитрат + вода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Цитохром</w:t>
      </w:r>
      <w:proofErr w:type="spellEnd"/>
      <w:r w:rsidRPr="007F0D76">
        <w:t xml:space="preserve"> C + натрия </w:t>
      </w:r>
      <w:proofErr w:type="spellStart"/>
      <w:r w:rsidRPr="007F0D76">
        <w:t>сукцинат</w:t>
      </w:r>
      <w:proofErr w:type="spellEnd"/>
      <w:r w:rsidRPr="007F0D76">
        <w:t xml:space="preserve"> + аденозин + </w:t>
      </w:r>
      <w:proofErr w:type="spellStart"/>
      <w:r w:rsidRPr="007F0D76">
        <w:t>никотинамид</w:t>
      </w:r>
      <w:proofErr w:type="spellEnd"/>
      <w:r w:rsidRPr="007F0D76">
        <w:t xml:space="preserve"> + </w:t>
      </w:r>
      <w:proofErr w:type="spellStart"/>
      <w:r w:rsidRPr="007F0D76">
        <w:t>бензалкония</w:t>
      </w:r>
      <w:proofErr w:type="spellEnd"/>
      <w:r w:rsidRPr="007F0D76">
        <w:t xml:space="preserve"> 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 xml:space="preserve">Стимуляторы регенерации и </w:t>
      </w:r>
      <w:proofErr w:type="spellStart"/>
      <w:r w:rsidRPr="007F0D76">
        <w:t>ретинопротекторы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Метилэтилпиридинола</w:t>
      </w:r>
      <w:proofErr w:type="spellEnd"/>
      <w:r w:rsidRPr="007F0D76">
        <w:t xml:space="preserve"> гидрохлорид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Препараты, влияющие на мускулатуру матки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Динопрост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Препараты, влияющие на органы дыхания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Противоастматические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Монтелукаст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Недокромил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Салметерол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Сальбутамол</w:t>
      </w:r>
      <w:proofErr w:type="spellEnd"/>
      <w:r w:rsidRPr="007F0D76">
        <w:t xml:space="preserve"> + </w:t>
      </w:r>
      <w:proofErr w:type="spellStart"/>
      <w:r w:rsidRPr="007F0D76">
        <w:t>ипратропия</w:t>
      </w:r>
      <w:proofErr w:type="spellEnd"/>
      <w:r w:rsidRPr="007F0D76">
        <w:t xml:space="preserve"> бромид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Теофиллин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Фенотерол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Флутиказон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Прочие препараты для лечения заболеваний органов дыхания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Бромгексин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Оксибутинин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Растворы, электролиты, препараты коррекции кислотного равновесия, препараты питания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5"/>
      </w:pPr>
      <w:r w:rsidRPr="007F0D76">
        <w:t>Электролиты, препараты коррекции кислотного равновесия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Кальция хлорид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Лантана карбонат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Натрия цитрат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Растворы электролитные моно- и </w:t>
      </w:r>
      <w:proofErr w:type="spellStart"/>
      <w:r w:rsidRPr="007F0D76">
        <w:t>поликомпонентные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Регидратирующие</w:t>
      </w:r>
      <w:proofErr w:type="spellEnd"/>
      <w:r w:rsidRPr="007F0D76">
        <w:t xml:space="preserve"> средства (калия хлорид, кальция хлорида </w:t>
      </w:r>
      <w:proofErr w:type="spellStart"/>
      <w:r w:rsidRPr="007F0D76">
        <w:t>дигидрат</w:t>
      </w:r>
      <w:proofErr w:type="spellEnd"/>
      <w:r w:rsidRPr="007F0D76">
        <w:t xml:space="preserve">, магния хлорида </w:t>
      </w:r>
      <w:proofErr w:type="spellStart"/>
      <w:r w:rsidRPr="007F0D76">
        <w:t>гексагидрат</w:t>
      </w:r>
      <w:proofErr w:type="spellEnd"/>
      <w:r w:rsidRPr="007F0D76">
        <w:t xml:space="preserve">, натрия ацетата </w:t>
      </w:r>
      <w:proofErr w:type="spellStart"/>
      <w:r w:rsidRPr="007F0D76">
        <w:t>тригидрат</w:t>
      </w:r>
      <w:proofErr w:type="spellEnd"/>
      <w:r w:rsidRPr="007F0D76">
        <w:t>, натрия хлорид, яблочная кислота)</w:t>
      </w:r>
    </w:p>
    <w:p w:rsidR="00100BBA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Кардиоплегический</w:t>
      </w:r>
      <w:proofErr w:type="spellEnd"/>
      <w:r w:rsidRPr="007F0D76">
        <w:t xml:space="preserve"> раствор (натрия хлорид, калия хлорид, магния хлорида </w:t>
      </w:r>
      <w:proofErr w:type="spellStart"/>
      <w:r w:rsidRPr="007F0D76">
        <w:t>гексагидрат</w:t>
      </w:r>
      <w:proofErr w:type="spellEnd"/>
      <w:r w:rsidRPr="007F0D76">
        <w:t xml:space="preserve">, гистидин, гидрохлорид моногидрат, триптофан, </w:t>
      </w:r>
      <w:proofErr w:type="spellStart"/>
      <w:r w:rsidRPr="007F0D76">
        <w:t>маннит</w:t>
      </w:r>
      <w:proofErr w:type="spellEnd"/>
      <w:r w:rsidRPr="007F0D76">
        <w:t xml:space="preserve">, кальция хлорида </w:t>
      </w:r>
      <w:proofErr w:type="spellStart"/>
      <w:r w:rsidRPr="007F0D76">
        <w:t>дигидрат</w:t>
      </w:r>
      <w:proofErr w:type="spellEnd"/>
      <w:r w:rsidRPr="007F0D76">
        <w:t>, 2-кетоглутаровая кислота)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lastRenderedPageBreak/>
        <w:t>Витамины и минералы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Витамин E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Изотретиноин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Комбинированный препарат, содержащий пиридоксина гидрохлорид, </w:t>
      </w:r>
      <w:proofErr w:type="spellStart"/>
      <w:r w:rsidRPr="007F0D76">
        <w:t>лидокаин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Ретинол</w:t>
      </w:r>
      <w:proofErr w:type="spellEnd"/>
      <w:r w:rsidRPr="007F0D76">
        <w:t xml:space="preserve"> + витамин E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Никотиновая кислота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Поливитамин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Поливитамин + </w:t>
      </w:r>
      <w:proofErr w:type="spellStart"/>
      <w:r w:rsidRPr="007F0D76">
        <w:t>мультиминерал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proofErr w:type="spellStart"/>
      <w:r w:rsidRPr="007F0D76">
        <w:t>Метаболики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АТФ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Метилурацил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Фосфокреатин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  <w:outlineLvl w:val="4"/>
      </w:pPr>
      <w:r w:rsidRPr="007F0D76">
        <w:t>Прочие препараты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Вазелин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Валидол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Валерианы настойка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Гиалуронидаза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Диоксиколь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Икатибант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Окись цинка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Оксибутинин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Пиритион</w:t>
      </w:r>
      <w:proofErr w:type="spellEnd"/>
      <w:r w:rsidRPr="007F0D76">
        <w:t xml:space="preserve"> цинк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>Пустырника настойка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Троксерутин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proofErr w:type="spellStart"/>
      <w:r w:rsidRPr="007F0D76">
        <w:t>Эбермин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r w:rsidRPr="007F0D76">
        <w:t xml:space="preserve">Мяты перечной масло + </w:t>
      </w:r>
      <w:proofErr w:type="spellStart"/>
      <w:r w:rsidRPr="007F0D76">
        <w:t>фенобарбитал</w:t>
      </w:r>
      <w:proofErr w:type="spellEnd"/>
      <w:r w:rsidRPr="007F0D76">
        <w:t xml:space="preserve"> + </w:t>
      </w:r>
      <w:proofErr w:type="spellStart"/>
      <w:r w:rsidRPr="007F0D76">
        <w:t>этилбромизовалеринат</w:t>
      </w:r>
      <w:proofErr w:type="spellEnd"/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Pr="007F0D76" w:rsidRDefault="00100BBA" w:rsidP="00100BBA">
      <w:pPr>
        <w:widowControl w:val="0"/>
        <w:autoSpaceDE w:val="0"/>
        <w:autoSpaceDN w:val="0"/>
        <w:jc w:val="both"/>
      </w:pPr>
      <w:bookmarkStart w:id="0" w:name="P4150"/>
      <w:bookmarkEnd w:id="0"/>
      <w:r w:rsidRPr="007F0D76">
        <w:t>&lt;*&gt; Материалы, применяемые в стоматологии детского возраста.</w:t>
      </w:r>
    </w:p>
    <w:p w:rsidR="00100BBA" w:rsidRPr="007F0D76" w:rsidRDefault="00100BBA" w:rsidP="00100BBA">
      <w:pPr>
        <w:widowControl w:val="0"/>
        <w:autoSpaceDE w:val="0"/>
        <w:autoSpaceDN w:val="0"/>
        <w:jc w:val="both"/>
      </w:pPr>
    </w:p>
    <w:p w:rsidR="00100BBA" w:rsidRDefault="00100BBA" w:rsidP="00100B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F0D76">
        <w:t xml:space="preserve">Настоящий перечень в части оказания скорой медицинской помощи включает в себя также лекарственные препараты и медицинские изделия в соответствии с </w:t>
      </w:r>
      <w:hyperlink r:id="rId4" w:history="1">
        <w:r>
          <w:t>п</w:t>
        </w:r>
        <w:r w:rsidRPr="007F0D76">
          <w:t>риказом</w:t>
        </w:r>
      </w:hyperlink>
      <w:r w:rsidRPr="007F0D76">
        <w:t xml:space="preserve"> Министерства здравоохранения Российской Федерации от 22.01.2016 </w:t>
      </w:r>
      <w:r>
        <w:t>№ 36н «</w:t>
      </w:r>
      <w:r w:rsidRPr="007F0D76">
        <w:t>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</w:r>
      <w:r>
        <w:t>».</w:t>
      </w:r>
    </w:p>
    <w:p w:rsidR="00100BBA" w:rsidRDefault="00100BBA" w:rsidP="00100BB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729A" w:rsidRDefault="009D729A">
      <w:bookmarkStart w:id="1" w:name="_GoBack"/>
      <w:bookmarkEnd w:id="1"/>
    </w:p>
    <w:sectPr w:rsidR="009D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BA"/>
    <w:rsid w:val="00100BBA"/>
    <w:rsid w:val="009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DE1A-3D4A-42B2-B0F8-8514B36C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0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0B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00BBA"/>
  </w:style>
  <w:style w:type="paragraph" w:styleId="a3">
    <w:name w:val="Balloon Text"/>
    <w:basedOn w:val="a"/>
    <w:link w:val="a4"/>
    <w:uiPriority w:val="99"/>
    <w:semiHidden/>
    <w:unhideWhenUsed/>
    <w:rsid w:val="00100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B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B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0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BBA"/>
    <w:rPr>
      <w:rFonts w:ascii="Times New Roman" w:eastAsia="Calibri" w:hAnsi="Times New Roman" w:cs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100BBA"/>
  </w:style>
  <w:style w:type="numbering" w:customStyle="1" w:styleId="3">
    <w:name w:val="Нет списка3"/>
    <w:next w:val="a2"/>
    <w:uiPriority w:val="99"/>
    <w:semiHidden/>
    <w:unhideWhenUsed/>
    <w:rsid w:val="00100BBA"/>
  </w:style>
  <w:style w:type="numbering" w:customStyle="1" w:styleId="4">
    <w:name w:val="Нет списка4"/>
    <w:next w:val="a2"/>
    <w:uiPriority w:val="99"/>
    <w:semiHidden/>
    <w:unhideWhenUsed/>
    <w:rsid w:val="00100BBA"/>
  </w:style>
  <w:style w:type="numbering" w:customStyle="1" w:styleId="5">
    <w:name w:val="Нет списка5"/>
    <w:next w:val="a2"/>
    <w:uiPriority w:val="99"/>
    <w:semiHidden/>
    <w:unhideWhenUsed/>
    <w:rsid w:val="00100BBA"/>
  </w:style>
  <w:style w:type="character" w:styleId="a9">
    <w:name w:val="annotation reference"/>
    <w:basedOn w:val="a0"/>
    <w:uiPriority w:val="99"/>
    <w:semiHidden/>
    <w:unhideWhenUsed/>
    <w:rsid w:val="00100B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0BB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0BBA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0B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0BB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2A71A1698C9293D9EA9D26277603E2444A7768F030A6FD9924C792EE901BB548038926A2DB79DAB585C423EEa2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2020-02-17T06:46:00Z</dcterms:created>
  <dcterms:modified xsi:type="dcterms:W3CDTF">2020-02-17T06:47:00Z</dcterms:modified>
</cp:coreProperties>
</file>